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FD4C" w14:textId="6D1AEC86" w:rsidR="003F70DE" w:rsidRPr="00D80E12" w:rsidRDefault="003F70DE" w:rsidP="004F1E4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80E12">
        <w:rPr>
          <w:rFonts w:ascii="Arial" w:hAnsi="Arial" w:cs="Arial"/>
          <w:b/>
          <w:bCs/>
          <w:sz w:val="28"/>
          <w:szCs w:val="28"/>
          <w:u w:val="single"/>
        </w:rPr>
        <w:t>INVOICING AND FEE PAYMENT POLICY</w:t>
      </w:r>
    </w:p>
    <w:p w14:paraId="3CF0BF80" w14:textId="77777777" w:rsidR="004F1E44" w:rsidRPr="00D80E12" w:rsidRDefault="004F1E44" w:rsidP="004F1E4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726B6A" w14:textId="1782C39A" w:rsidR="003F70DE" w:rsidRPr="00D80E12" w:rsidRDefault="003F70DE" w:rsidP="005A4E5F">
      <w:pPr>
        <w:spacing w:line="240" w:lineRule="auto"/>
        <w:rPr>
          <w:rFonts w:ascii="Arial" w:hAnsi="Arial" w:cs="Arial"/>
          <w:sz w:val="24"/>
          <w:szCs w:val="24"/>
        </w:rPr>
      </w:pPr>
      <w:r w:rsidRPr="00D80E12">
        <w:rPr>
          <w:rFonts w:ascii="Arial" w:hAnsi="Arial" w:cs="Arial"/>
          <w:sz w:val="24"/>
          <w:szCs w:val="24"/>
        </w:rPr>
        <w:t>Dandelion Day Nursery and Kids Club (DDNKC) is a charity and pays for its services through fees from parents and a small amount of fundraising. This policy details how fees are calculated, how invoices should be paid and the process for late or non-payment.</w:t>
      </w:r>
    </w:p>
    <w:p w14:paraId="5CF032B2" w14:textId="77777777" w:rsidR="003A09E4" w:rsidRPr="00D80E12" w:rsidRDefault="003A09E4" w:rsidP="005A4E5F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D80E12">
        <w:rPr>
          <w:rFonts w:ascii="Arial" w:hAnsi="Arial" w:cs="Arial"/>
          <w:sz w:val="24"/>
          <w:szCs w:val="24"/>
          <w:u w:val="single"/>
        </w:rPr>
        <w:t>Acceptance of a Place</w:t>
      </w:r>
    </w:p>
    <w:p w14:paraId="1E930DD9" w14:textId="14493376" w:rsidR="00FA7A6E" w:rsidRPr="00D80E12" w:rsidRDefault="00FA7A6E" w:rsidP="005A4E5F">
      <w:pPr>
        <w:spacing w:line="240" w:lineRule="auto"/>
        <w:rPr>
          <w:rFonts w:ascii="Arial" w:hAnsi="Arial" w:cs="Arial"/>
          <w:sz w:val="24"/>
          <w:szCs w:val="24"/>
        </w:rPr>
      </w:pPr>
      <w:r w:rsidRPr="00D80E12">
        <w:rPr>
          <w:rFonts w:ascii="Arial" w:hAnsi="Arial" w:cs="Arial"/>
          <w:sz w:val="24"/>
          <w:szCs w:val="24"/>
        </w:rPr>
        <w:t xml:space="preserve">On acceptance of a place at DDNKC, you will be required to pay a </w:t>
      </w:r>
      <w:r w:rsidR="00D80E12">
        <w:rPr>
          <w:rFonts w:ascii="Arial" w:hAnsi="Arial" w:cs="Arial"/>
          <w:sz w:val="24"/>
          <w:szCs w:val="24"/>
        </w:rPr>
        <w:t>£30</w:t>
      </w:r>
      <w:r w:rsidRPr="00D80E1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80E12">
        <w:rPr>
          <w:rFonts w:ascii="Arial" w:hAnsi="Arial" w:cs="Arial"/>
          <w:sz w:val="24"/>
          <w:szCs w:val="24"/>
        </w:rPr>
        <w:t>non refundable</w:t>
      </w:r>
      <w:proofErr w:type="spellEnd"/>
      <w:proofErr w:type="gramEnd"/>
      <w:r w:rsidRPr="00D80E12">
        <w:rPr>
          <w:rFonts w:ascii="Arial" w:hAnsi="Arial" w:cs="Arial"/>
          <w:sz w:val="24"/>
          <w:szCs w:val="24"/>
        </w:rPr>
        <w:t xml:space="preserve"> fee that covers the administration costs involved in setting up your child’s place. For families of more than one child we will only ask for one £</w:t>
      </w:r>
      <w:r w:rsidR="00D80E12">
        <w:rPr>
          <w:rFonts w:ascii="Arial" w:hAnsi="Arial" w:cs="Arial"/>
          <w:sz w:val="24"/>
          <w:szCs w:val="24"/>
        </w:rPr>
        <w:t>30</w:t>
      </w:r>
      <w:r w:rsidRPr="00D80E12">
        <w:rPr>
          <w:rFonts w:ascii="Arial" w:hAnsi="Arial" w:cs="Arial"/>
          <w:sz w:val="24"/>
          <w:szCs w:val="24"/>
        </w:rPr>
        <w:t xml:space="preserve"> fee </w:t>
      </w:r>
      <w:r w:rsidR="00896833" w:rsidRPr="00D80E12">
        <w:rPr>
          <w:rFonts w:ascii="Arial" w:hAnsi="Arial" w:cs="Arial"/>
          <w:i/>
          <w:iCs/>
          <w:sz w:val="24"/>
          <w:szCs w:val="24"/>
        </w:rPr>
        <w:t>(</w:t>
      </w:r>
      <w:r w:rsidRPr="00D80E12">
        <w:rPr>
          <w:rFonts w:ascii="Arial" w:hAnsi="Arial" w:cs="Arial"/>
          <w:i/>
          <w:iCs/>
          <w:sz w:val="24"/>
          <w:szCs w:val="24"/>
        </w:rPr>
        <w:t>this fee is not applicable to children who are accessing purely funded hours</w:t>
      </w:r>
      <w:r w:rsidR="00896833" w:rsidRPr="00D80E12">
        <w:rPr>
          <w:rFonts w:ascii="Arial" w:hAnsi="Arial" w:cs="Arial"/>
          <w:i/>
          <w:iCs/>
          <w:sz w:val="24"/>
          <w:szCs w:val="24"/>
        </w:rPr>
        <w:t>)</w:t>
      </w:r>
      <w:r w:rsidRPr="00D80E12">
        <w:rPr>
          <w:rFonts w:ascii="Arial" w:hAnsi="Arial" w:cs="Arial"/>
          <w:sz w:val="24"/>
          <w:szCs w:val="24"/>
        </w:rPr>
        <w:t>.</w:t>
      </w:r>
    </w:p>
    <w:p w14:paraId="4C3B4BAA" w14:textId="3CCEA2B4" w:rsidR="009C1832" w:rsidRDefault="00FA7A6E" w:rsidP="005A4E5F">
      <w:pPr>
        <w:spacing w:line="240" w:lineRule="auto"/>
        <w:rPr>
          <w:rFonts w:ascii="Arial" w:hAnsi="Arial" w:cs="Arial"/>
          <w:sz w:val="24"/>
          <w:szCs w:val="24"/>
        </w:rPr>
      </w:pPr>
      <w:r w:rsidRPr="00D80E12">
        <w:rPr>
          <w:rFonts w:ascii="Arial" w:hAnsi="Arial" w:cs="Arial"/>
          <w:sz w:val="24"/>
          <w:szCs w:val="24"/>
        </w:rPr>
        <w:t xml:space="preserve">For places accepted </w:t>
      </w:r>
      <w:r w:rsidR="00581B07" w:rsidRPr="00D80E12">
        <w:rPr>
          <w:rFonts w:ascii="Arial" w:hAnsi="Arial" w:cs="Arial"/>
          <w:sz w:val="24"/>
          <w:szCs w:val="24"/>
        </w:rPr>
        <w:t>over 28 days before the agreed start date, we shall also require a deposit</w:t>
      </w:r>
      <w:r w:rsidR="009C1832">
        <w:rPr>
          <w:rFonts w:ascii="Arial" w:hAnsi="Arial" w:cs="Arial"/>
          <w:sz w:val="24"/>
          <w:szCs w:val="24"/>
        </w:rPr>
        <w:t xml:space="preserve"> </w:t>
      </w:r>
      <w:r w:rsidR="009C1832">
        <w:rPr>
          <w:rFonts w:ascii="Arial" w:hAnsi="Arial" w:cs="Arial"/>
          <w:i/>
          <w:iCs/>
          <w:sz w:val="24"/>
          <w:szCs w:val="24"/>
        </w:rPr>
        <w:t>(this is only applicable to children accessing unfunded sessions)</w:t>
      </w:r>
      <w:r w:rsidR="00581B07" w:rsidRPr="00D80E12">
        <w:rPr>
          <w:rFonts w:ascii="Arial" w:hAnsi="Arial" w:cs="Arial"/>
          <w:sz w:val="24"/>
          <w:szCs w:val="24"/>
        </w:rPr>
        <w:t xml:space="preserve">. </w:t>
      </w:r>
    </w:p>
    <w:p w14:paraId="5733CC65" w14:textId="78A42563" w:rsidR="00581B07" w:rsidRPr="00D80E12" w:rsidRDefault="00581B07" w:rsidP="005A4E5F">
      <w:pPr>
        <w:spacing w:line="240" w:lineRule="auto"/>
        <w:rPr>
          <w:rFonts w:ascii="Arial" w:hAnsi="Arial" w:cs="Arial"/>
          <w:sz w:val="24"/>
          <w:szCs w:val="24"/>
        </w:rPr>
      </w:pPr>
      <w:r w:rsidRPr="00D80E12">
        <w:rPr>
          <w:rFonts w:ascii="Arial" w:hAnsi="Arial" w:cs="Arial"/>
          <w:sz w:val="24"/>
          <w:szCs w:val="24"/>
        </w:rPr>
        <w:t>If the child starts on the agreed date the deposit will be taken off the first invoice. However, if you subsequently defer the start to a later date, you will be charged fees at 50% from the original start date, which will initially be taken from the deposit. If you cancel the place before the start date, the deposit will not be refunded.</w:t>
      </w:r>
    </w:p>
    <w:p w14:paraId="1271A619" w14:textId="77777777" w:rsidR="00052D68" w:rsidRPr="00D80E12" w:rsidRDefault="00052D68" w:rsidP="005A4E5F">
      <w:pPr>
        <w:spacing w:line="240" w:lineRule="auto"/>
        <w:rPr>
          <w:rFonts w:ascii="Arial" w:hAnsi="Arial" w:cs="Arial"/>
          <w:sz w:val="24"/>
          <w:szCs w:val="24"/>
        </w:rPr>
      </w:pPr>
      <w:r w:rsidRPr="00D80E12">
        <w:rPr>
          <w:rFonts w:ascii="Arial" w:hAnsi="Arial" w:cs="Arial"/>
          <w:sz w:val="24"/>
          <w:szCs w:val="24"/>
          <w:u w:val="single"/>
        </w:rPr>
        <w:t>Invoices</w:t>
      </w:r>
    </w:p>
    <w:p w14:paraId="54743BBE" w14:textId="0C65DA38" w:rsidR="003A09E4" w:rsidRPr="00D80E12" w:rsidRDefault="00581B07" w:rsidP="005A4E5F">
      <w:pPr>
        <w:spacing w:line="240" w:lineRule="auto"/>
        <w:rPr>
          <w:rFonts w:ascii="Arial" w:hAnsi="Arial" w:cs="Arial"/>
          <w:sz w:val="24"/>
          <w:szCs w:val="24"/>
        </w:rPr>
      </w:pPr>
      <w:r w:rsidRPr="00D80E12">
        <w:rPr>
          <w:rFonts w:ascii="Arial" w:hAnsi="Arial" w:cs="Arial"/>
          <w:sz w:val="24"/>
          <w:szCs w:val="24"/>
        </w:rPr>
        <w:t xml:space="preserve">DDNKC operates a block booking </w:t>
      </w:r>
      <w:proofErr w:type="gramStart"/>
      <w:r w:rsidRPr="00D80E12">
        <w:rPr>
          <w:rFonts w:ascii="Arial" w:hAnsi="Arial" w:cs="Arial"/>
          <w:sz w:val="24"/>
          <w:szCs w:val="24"/>
        </w:rPr>
        <w:t>policy</w:t>
      </w:r>
      <w:proofErr w:type="gramEnd"/>
      <w:r w:rsidR="003A09E4" w:rsidRPr="00D80E12">
        <w:rPr>
          <w:rFonts w:ascii="Arial" w:hAnsi="Arial" w:cs="Arial"/>
          <w:sz w:val="24"/>
          <w:szCs w:val="24"/>
        </w:rPr>
        <w:t xml:space="preserve"> and</w:t>
      </w:r>
      <w:r w:rsidRPr="00D80E12">
        <w:rPr>
          <w:rFonts w:ascii="Arial" w:hAnsi="Arial" w:cs="Arial"/>
          <w:sz w:val="24"/>
          <w:szCs w:val="24"/>
        </w:rPr>
        <w:t xml:space="preserve"> these hours are agreed when you sign your initial </w:t>
      </w:r>
      <w:r w:rsidR="005A4E5F" w:rsidRPr="00D80E12">
        <w:rPr>
          <w:rFonts w:ascii="Arial" w:hAnsi="Arial" w:cs="Arial"/>
          <w:sz w:val="24"/>
          <w:szCs w:val="24"/>
        </w:rPr>
        <w:t>contract,</w:t>
      </w:r>
      <w:r w:rsidR="003A09E4" w:rsidRPr="00D80E12">
        <w:rPr>
          <w:rFonts w:ascii="Arial" w:hAnsi="Arial" w:cs="Arial"/>
          <w:sz w:val="24"/>
          <w:szCs w:val="24"/>
        </w:rPr>
        <w:t xml:space="preserve"> and you are expected to pay for your contracted hours whether your child attends or not</w:t>
      </w:r>
      <w:r w:rsidR="00077C13">
        <w:rPr>
          <w:rFonts w:ascii="Arial" w:hAnsi="Arial" w:cs="Arial"/>
          <w:sz w:val="24"/>
          <w:szCs w:val="24"/>
        </w:rPr>
        <w:t>.</w:t>
      </w:r>
    </w:p>
    <w:p w14:paraId="47994699" w14:textId="2E94A7BF" w:rsidR="00581B07" w:rsidRPr="00D80E12" w:rsidRDefault="00052D68" w:rsidP="005A4E5F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D80E12">
        <w:rPr>
          <w:rFonts w:ascii="Arial" w:hAnsi="Arial" w:cs="Arial"/>
          <w:i/>
          <w:iCs/>
          <w:sz w:val="24"/>
          <w:szCs w:val="24"/>
        </w:rPr>
        <w:t xml:space="preserve">N.B. </w:t>
      </w:r>
      <w:r w:rsidR="003A09E4" w:rsidRPr="00D80E12">
        <w:rPr>
          <w:rFonts w:ascii="Arial" w:hAnsi="Arial" w:cs="Arial"/>
          <w:i/>
          <w:iCs/>
          <w:sz w:val="24"/>
          <w:szCs w:val="24"/>
        </w:rPr>
        <w:t xml:space="preserve">It is DDNKC policy that contracted hours </w:t>
      </w:r>
      <w:proofErr w:type="spellStart"/>
      <w:r w:rsidR="003A09E4" w:rsidRPr="00D80E12">
        <w:rPr>
          <w:rFonts w:ascii="Arial" w:hAnsi="Arial" w:cs="Arial"/>
          <w:i/>
          <w:iCs/>
          <w:sz w:val="24"/>
          <w:szCs w:val="24"/>
        </w:rPr>
        <w:t>can not</w:t>
      </w:r>
      <w:proofErr w:type="spellEnd"/>
      <w:r w:rsidR="003A09E4" w:rsidRPr="00D80E12">
        <w:rPr>
          <w:rFonts w:ascii="Arial" w:hAnsi="Arial" w:cs="Arial"/>
          <w:i/>
          <w:iCs/>
          <w:sz w:val="24"/>
          <w:szCs w:val="24"/>
        </w:rPr>
        <w:t xml:space="preserve"> be reduced for three calendar months from the agreed start date, after this date sessions can be changed on request with a minimum of </w:t>
      </w:r>
      <w:r w:rsidRPr="00D80E12">
        <w:rPr>
          <w:rFonts w:ascii="Arial" w:hAnsi="Arial" w:cs="Arial"/>
          <w:i/>
          <w:iCs/>
          <w:sz w:val="24"/>
          <w:szCs w:val="24"/>
        </w:rPr>
        <w:t>4</w:t>
      </w:r>
      <w:r w:rsidR="003A09E4" w:rsidRPr="00D80E1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A09E4" w:rsidRPr="00D80E12">
        <w:rPr>
          <w:rFonts w:ascii="Arial" w:hAnsi="Arial" w:cs="Arial"/>
          <w:i/>
          <w:iCs/>
          <w:sz w:val="24"/>
          <w:szCs w:val="24"/>
        </w:rPr>
        <w:t>weeks notice</w:t>
      </w:r>
      <w:proofErr w:type="spellEnd"/>
      <w:r w:rsidRPr="00D80E12">
        <w:rPr>
          <w:rFonts w:ascii="Arial" w:hAnsi="Arial" w:cs="Arial"/>
          <w:i/>
          <w:iCs/>
          <w:sz w:val="24"/>
          <w:szCs w:val="24"/>
        </w:rPr>
        <w:t>.</w:t>
      </w:r>
    </w:p>
    <w:p w14:paraId="17F42008" w14:textId="390E8070" w:rsidR="00052D68" w:rsidRPr="00D80E12" w:rsidRDefault="00052D68" w:rsidP="005A4E5F">
      <w:pPr>
        <w:spacing w:line="240" w:lineRule="auto"/>
        <w:rPr>
          <w:rFonts w:ascii="Arial" w:hAnsi="Arial" w:cs="Arial"/>
          <w:sz w:val="24"/>
          <w:szCs w:val="24"/>
        </w:rPr>
      </w:pPr>
      <w:r w:rsidRPr="00D80E12">
        <w:rPr>
          <w:rFonts w:ascii="Arial" w:hAnsi="Arial" w:cs="Arial"/>
          <w:sz w:val="24"/>
          <w:szCs w:val="24"/>
        </w:rPr>
        <w:t>Invoices are raised, in advance, on the 1</w:t>
      </w:r>
      <w:r w:rsidRPr="00D80E12">
        <w:rPr>
          <w:rFonts w:ascii="Arial" w:hAnsi="Arial" w:cs="Arial"/>
          <w:sz w:val="24"/>
          <w:szCs w:val="24"/>
          <w:vertAlign w:val="superscript"/>
        </w:rPr>
        <w:t>st</w:t>
      </w:r>
      <w:r w:rsidRPr="00D80E12">
        <w:rPr>
          <w:rFonts w:ascii="Arial" w:hAnsi="Arial" w:cs="Arial"/>
          <w:sz w:val="24"/>
          <w:szCs w:val="24"/>
        </w:rPr>
        <w:t xml:space="preserve"> of the month and are to be paid by the 15</w:t>
      </w:r>
      <w:r w:rsidRPr="00D80E12">
        <w:rPr>
          <w:rFonts w:ascii="Arial" w:hAnsi="Arial" w:cs="Arial"/>
          <w:sz w:val="24"/>
          <w:szCs w:val="24"/>
          <w:vertAlign w:val="superscript"/>
        </w:rPr>
        <w:t>th</w:t>
      </w:r>
      <w:r w:rsidRPr="00D80E12">
        <w:rPr>
          <w:rFonts w:ascii="Arial" w:hAnsi="Arial" w:cs="Arial"/>
          <w:sz w:val="24"/>
          <w:szCs w:val="24"/>
        </w:rPr>
        <w:t xml:space="preserve"> of the same month i.e. an invoice dated 1</w:t>
      </w:r>
      <w:r w:rsidRPr="00D80E12">
        <w:rPr>
          <w:rFonts w:ascii="Arial" w:hAnsi="Arial" w:cs="Arial"/>
          <w:sz w:val="24"/>
          <w:szCs w:val="24"/>
          <w:vertAlign w:val="superscript"/>
        </w:rPr>
        <w:t>st</w:t>
      </w:r>
      <w:r w:rsidRPr="00D80E12">
        <w:rPr>
          <w:rFonts w:ascii="Arial" w:hAnsi="Arial" w:cs="Arial"/>
          <w:sz w:val="24"/>
          <w:szCs w:val="24"/>
        </w:rPr>
        <w:t xml:space="preserve"> September will be for sessions in September and should be paid by the </w:t>
      </w:r>
      <w:proofErr w:type="gramStart"/>
      <w:r w:rsidRPr="00D80E12">
        <w:rPr>
          <w:rFonts w:ascii="Arial" w:hAnsi="Arial" w:cs="Arial"/>
          <w:sz w:val="24"/>
          <w:szCs w:val="24"/>
        </w:rPr>
        <w:t>15</w:t>
      </w:r>
      <w:r w:rsidRPr="00D80E12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 w:rsidRPr="00D80E12">
        <w:rPr>
          <w:rFonts w:ascii="Arial" w:hAnsi="Arial" w:cs="Arial"/>
          <w:sz w:val="24"/>
          <w:szCs w:val="24"/>
        </w:rPr>
        <w:t xml:space="preserve"> September. Payment can be made by cash, cheque, vouchers, bank transfer or </w:t>
      </w:r>
      <w:proofErr w:type="gramStart"/>
      <w:r w:rsidRPr="00D80E12">
        <w:rPr>
          <w:rFonts w:ascii="Arial" w:hAnsi="Arial" w:cs="Arial"/>
          <w:sz w:val="24"/>
          <w:szCs w:val="24"/>
        </w:rPr>
        <w:t>Tax Free</w:t>
      </w:r>
      <w:proofErr w:type="gramEnd"/>
      <w:r w:rsidRPr="00D80E12">
        <w:rPr>
          <w:rFonts w:ascii="Arial" w:hAnsi="Arial" w:cs="Arial"/>
          <w:sz w:val="24"/>
          <w:szCs w:val="24"/>
        </w:rPr>
        <w:t xml:space="preserve"> Childcare.</w:t>
      </w:r>
    </w:p>
    <w:p w14:paraId="7C620F91" w14:textId="47608D3C" w:rsidR="00052D68" w:rsidRPr="00D80E12" w:rsidRDefault="00052D68" w:rsidP="005A4E5F">
      <w:pPr>
        <w:spacing w:line="240" w:lineRule="auto"/>
        <w:rPr>
          <w:rFonts w:ascii="Arial" w:hAnsi="Arial" w:cs="Arial"/>
          <w:sz w:val="24"/>
          <w:szCs w:val="24"/>
        </w:rPr>
      </w:pPr>
      <w:r w:rsidRPr="00D80E12">
        <w:rPr>
          <w:rFonts w:ascii="Arial" w:hAnsi="Arial" w:cs="Arial"/>
          <w:sz w:val="24"/>
          <w:szCs w:val="24"/>
        </w:rPr>
        <w:t xml:space="preserve">Your first invoice will be issued as a paper copy with details on how to pay, all further invoices will be emailed to the address that you provide, they can also be accessed via the </w:t>
      </w:r>
      <w:r w:rsidR="00BE1B91" w:rsidRPr="00D80E12">
        <w:rPr>
          <w:rFonts w:ascii="Arial" w:hAnsi="Arial" w:cs="Arial"/>
          <w:sz w:val="24"/>
          <w:szCs w:val="24"/>
        </w:rPr>
        <w:t>Famly</w:t>
      </w:r>
      <w:r w:rsidRPr="00D80E12">
        <w:rPr>
          <w:rFonts w:ascii="Arial" w:hAnsi="Arial" w:cs="Arial"/>
          <w:sz w:val="24"/>
          <w:szCs w:val="24"/>
        </w:rPr>
        <w:t xml:space="preserve"> Parent Portal.</w:t>
      </w:r>
    </w:p>
    <w:p w14:paraId="45A5979F" w14:textId="5F6CFE21" w:rsidR="00052D68" w:rsidRPr="00D80E12" w:rsidRDefault="00052D68" w:rsidP="005A4E5F">
      <w:pPr>
        <w:spacing w:line="240" w:lineRule="auto"/>
        <w:rPr>
          <w:rFonts w:ascii="Arial" w:hAnsi="Arial" w:cs="Arial"/>
          <w:sz w:val="24"/>
          <w:szCs w:val="24"/>
        </w:rPr>
      </w:pPr>
      <w:r w:rsidRPr="00D80E12">
        <w:rPr>
          <w:rFonts w:ascii="Arial" w:hAnsi="Arial" w:cs="Arial"/>
          <w:sz w:val="24"/>
          <w:szCs w:val="24"/>
        </w:rPr>
        <w:t xml:space="preserve">There may be occasions when extra charges are added to your monthly invoice, you will be advised of these charges in advance </w:t>
      </w:r>
      <w:r w:rsidR="00C629AB" w:rsidRPr="00D80E12">
        <w:rPr>
          <w:rFonts w:ascii="Arial" w:hAnsi="Arial" w:cs="Arial"/>
          <w:sz w:val="24"/>
          <w:szCs w:val="24"/>
        </w:rPr>
        <w:t>e.g.</w:t>
      </w:r>
      <w:r w:rsidRPr="00D80E12">
        <w:rPr>
          <w:rFonts w:ascii="Arial" w:hAnsi="Arial" w:cs="Arial"/>
          <w:sz w:val="24"/>
          <w:szCs w:val="24"/>
        </w:rPr>
        <w:t xml:space="preserve"> late </w:t>
      </w:r>
      <w:r w:rsidR="00C629AB" w:rsidRPr="00D80E12">
        <w:rPr>
          <w:rFonts w:ascii="Arial" w:hAnsi="Arial" w:cs="Arial"/>
          <w:sz w:val="24"/>
          <w:szCs w:val="24"/>
        </w:rPr>
        <w:t>pick-up</w:t>
      </w:r>
      <w:r w:rsidRPr="00D80E12">
        <w:rPr>
          <w:rFonts w:ascii="Arial" w:hAnsi="Arial" w:cs="Arial"/>
          <w:sz w:val="24"/>
          <w:szCs w:val="24"/>
        </w:rPr>
        <w:t xml:space="preserve"> fee (as detailed in the terms and conditions of your contract) or</w:t>
      </w:r>
      <w:r w:rsidR="009C1832">
        <w:rPr>
          <w:rFonts w:ascii="Arial" w:hAnsi="Arial" w:cs="Arial"/>
          <w:sz w:val="24"/>
          <w:szCs w:val="24"/>
        </w:rPr>
        <w:t xml:space="preserve"> voluntary charges such as</w:t>
      </w:r>
      <w:r w:rsidRPr="00D80E12">
        <w:rPr>
          <w:rFonts w:ascii="Arial" w:hAnsi="Arial" w:cs="Arial"/>
          <w:sz w:val="24"/>
          <w:szCs w:val="24"/>
        </w:rPr>
        <w:t xml:space="preserve"> sun cream.</w:t>
      </w:r>
    </w:p>
    <w:p w14:paraId="16846003" w14:textId="544F006D" w:rsidR="00052D68" w:rsidRPr="00D80E12" w:rsidRDefault="00052D68" w:rsidP="005A4E5F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D80E12">
        <w:rPr>
          <w:rFonts w:ascii="Arial" w:hAnsi="Arial" w:cs="Arial"/>
          <w:sz w:val="24"/>
          <w:szCs w:val="24"/>
          <w:u w:val="single"/>
        </w:rPr>
        <w:t>Late or Non-Payment of Invoice</w:t>
      </w:r>
    </w:p>
    <w:p w14:paraId="75D039B3" w14:textId="377A7E61" w:rsidR="00052D68" w:rsidRPr="00D80E12" w:rsidRDefault="00052D68" w:rsidP="005A4E5F">
      <w:pPr>
        <w:spacing w:line="240" w:lineRule="auto"/>
        <w:rPr>
          <w:rFonts w:ascii="Arial" w:hAnsi="Arial" w:cs="Arial"/>
          <w:sz w:val="24"/>
          <w:szCs w:val="24"/>
        </w:rPr>
      </w:pPr>
      <w:r w:rsidRPr="00D80E12">
        <w:rPr>
          <w:rFonts w:ascii="Arial" w:hAnsi="Arial" w:cs="Arial"/>
          <w:sz w:val="24"/>
          <w:szCs w:val="24"/>
        </w:rPr>
        <w:t>DDNKC prides itself on the relationships that we build</w:t>
      </w:r>
      <w:r w:rsidR="00B834E7" w:rsidRPr="00D80E12">
        <w:rPr>
          <w:rFonts w:ascii="Arial" w:hAnsi="Arial" w:cs="Arial"/>
          <w:sz w:val="24"/>
          <w:szCs w:val="24"/>
        </w:rPr>
        <w:t xml:space="preserve"> with the families that access </w:t>
      </w:r>
      <w:r w:rsidR="00C629AB" w:rsidRPr="00D80E12">
        <w:rPr>
          <w:rFonts w:ascii="Arial" w:hAnsi="Arial" w:cs="Arial"/>
          <w:sz w:val="24"/>
          <w:szCs w:val="24"/>
        </w:rPr>
        <w:t>the setting</w:t>
      </w:r>
      <w:r w:rsidR="00B834E7" w:rsidRPr="00D80E12">
        <w:rPr>
          <w:rFonts w:ascii="Arial" w:hAnsi="Arial" w:cs="Arial"/>
          <w:sz w:val="24"/>
          <w:szCs w:val="24"/>
        </w:rPr>
        <w:t>, if you are unable to pay your invoice by the 15</w:t>
      </w:r>
      <w:r w:rsidR="00B834E7" w:rsidRPr="00D80E12">
        <w:rPr>
          <w:rFonts w:ascii="Arial" w:hAnsi="Arial" w:cs="Arial"/>
          <w:sz w:val="24"/>
          <w:szCs w:val="24"/>
          <w:vertAlign w:val="superscript"/>
        </w:rPr>
        <w:t>th</w:t>
      </w:r>
      <w:r w:rsidR="00B834E7" w:rsidRPr="00D80E12">
        <w:rPr>
          <w:rFonts w:ascii="Arial" w:hAnsi="Arial" w:cs="Arial"/>
          <w:sz w:val="24"/>
          <w:szCs w:val="24"/>
        </w:rPr>
        <w:t xml:space="preserve"> of the month, please come and talk to us. We would rather work with you to find a solution that is acceptable to both parties and not have to activate the </w:t>
      </w:r>
      <w:r w:rsidR="004F1E44" w:rsidRPr="00D80E12">
        <w:rPr>
          <w:rFonts w:ascii="Arial" w:hAnsi="Arial" w:cs="Arial"/>
          <w:sz w:val="24"/>
          <w:szCs w:val="24"/>
        </w:rPr>
        <w:t xml:space="preserve">following </w:t>
      </w:r>
      <w:r w:rsidR="00B834E7" w:rsidRPr="00D80E12">
        <w:rPr>
          <w:rFonts w:ascii="Arial" w:hAnsi="Arial" w:cs="Arial"/>
          <w:sz w:val="24"/>
          <w:szCs w:val="24"/>
        </w:rPr>
        <w:t>process for late or non-payment</w:t>
      </w:r>
      <w:r w:rsidR="004F1E44" w:rsidRPr="00D80E12">
        <w:rPr>
          <w:rFonts w:ascii="Arial" w:hAnsi="Arial" w:cs="Arial"/>
          <w:sz w:val="24"/>
          <w:szCs w:val="24"/>
        </w:rPr>
        <w:t xml:space="preserve">. </w:t>
      </w:r>
      <w:r w:rsidR="006442A7">
        <w:rPr>
          <w:rFonts w:ascii="Arial" w:hAnsi="Arial" w:cs="Arial"/>
          <w:sz w:val="24"/>
          <w:szCs w:val="24"/>
        </w:rPr>
        <w:t xml:space="preserve"> </w:t>
      </w:r>
    </w:p>
    <w:p w14:paraId="1B4FF854" w14:textId="60FF90BD" w:rsidR="00B834E7" w:rsidRPr="00D80E12" w:rsidRDefault="009541BB" w:rsidP="005A4E5F">
      <w:pPr>
        <w:spacing w:line="240" w:lineRule="auto"/>
        <w:rPr>
          <w:rFonts w:ascii="Arial" w:hAnsi="Arial" w:cs="Arial"/>
          <w:sz w:val="24"/>
          <w:szCs w:val="24"/>
        </w:rPr>
      </w:pPr>
      <w:r w:rsidRPr="00D80E12">
        <w:rPr>
          <w:rFonts w:ascii="Arial" w:hAnsi="Arial" w:cs="Arial"/>
          <w:sz w:val="24"/>
          <w:szCs w:val="24"/>
        </w:rPr>
        <w:lastRenderedPageBreak/>
        <w:t>For invoices that have not been settled in full by the 15</w:t>
      </w:r>
      <w:r w:rsidRPr="00D80E12">
        <w:rPr>
          <w:rFonts w:ascii="Arial" w:hAnsi="Arial" w:cs="Arial"/>
          <w:sz w:val="24"/>
          <w:szCs w:val="24"/>
          <w:vertAlign w:val="superscript"/>
        </w:rPr>
        <w:t>th</w:t>
      </w:r>
      <w:r w:rsidRPr="00D80E12">
        <w:rPr>
          <w:rFonts w:ascii="Arial" w:hAnsi="Arial" w:cs="Arial"/>
          <w:sz w:val="24"/>
          <w:szCs w:val="24"/>
        </w:rPr>
        <w:t xml:space="preserve"> of the month, without prior agreement the process to collect outstanding fees is as follows:</w:t>
      </w:r>
    </w:p>
    <w:p w14:paraId="47608AA9" w14:textId="5E1720D2" w:rsidR="009541BB" w:rsidRPr="00D80E12" w:rsidRDefault="009541BB" w:rsidP="005A4E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80E12">
        <w:rPr>
          <w:rFonts w:ascii="Arial" w:hAnsi="Arial" w:cs="Arial"/>
          <w:sz w:val="24"/>
          <w:szCs w:val="24"/>
        </w:rPr>
        <w:t>Regular messages will be sent to late payers from the 16</w:t>
      </w:r>
      <w:r w:rsidRPr="00D80E12">
        <w:rPr>
          <w:rFonts w:ascii="Arial" w:hAnsi="Arial" w:cs="Arial"/>
          <w:sz w:val="24"/>
          <w:szCs w:val="24"/>
          <w:vertAlign w:val="superscript"/>
        </w:rPr>
        <w:t>th</w:t>
      </w:r>
      <w:r w:rsidRPr="00D80E12">
        <w:rPr>
          <w:rFonts w:ascii="Arial" w:hAnsi="Arial" w:cs="Arial"/>
          <w:sz w:val="24"/>
          <w:szCs w:val="24"/>
        </w:rPr>
        <w:t xml:space="preserve"> of the month, detailing the amount owed and warning of possible late fees.</w:t>
      </w:r>
    </w:p>
    <w:p w14:paraId="03E67693" w14:textId="77777777" w:rsidR="004F1E44" w:rsidRPr="00D80E12" w:rsidRDefault="004F1E44" w:rsidP="004F1E44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138ECCFE" w14:textId="7BEA17A8" w:rsidR="004F1E44" w:rsidRPr="00D80E12" w:rsidRDefault="009541BB" w:rsidP="004F1E4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80E12">
        <w:rPr>
          <w:rFonts w:ascii="Arial" w:hAnsi="Arial" w:cs="Arial"/>
          <w:sz w:val="24"/>
          <w:szCs w:val="24"/>
        </w:rPr>
        <w:t>Any invoices not paid in full, without prior permission, before the 1</w:t>
      </w:r>
      <w:r w:rsidRPr="00D80E12">
        <w:rPr>
          <w:rFonts w:ascii="Arial" w:hAnsi="Arial" w:cs="Arial"/>
          <w:sz w:val="24"/>
          <w:szCs w:val="24"/>
          <w:vertAlign w:val="superscript"/>
        </w:rPr>
        <w:t>st</w:t>
      </w:r>
      <w:r w:rsidRPr="00D80E12">
        <w:rPr>
          <w:rFonts w:ascii="Arial" w:hAnsi="Arial" w:cs="Arial"/>
          <w:sz w:val="24"/>
          <w:szCs w:val="24"/>
        </w:rPr>
        <w:t xml:space="preserve"> of the next month will incur a late fee which will be either £</w:t>
      </w:r>
      <w:r w:rsidR="009C1832">
        <w:rPr>
          <w:rFonts w:ascii="Arial" w:hAnsi="Arial" w:cs="Arial"/>
          <w:sz w:val="24"/>
          <w:szCs w:val="24"/>
        </w:rPr>
        <w:t>5</w:t>
      </w:r>
      <w:r w:rsidR="00D80E12">
        <w:rPr>
          <w:rFonts w:ascii="Arial" w:hAnsi="Arial" w:cs="Arial"/>
          <w:sz w:val="24"/>
          <w:szCs w:val="24"/>
        </w:rPr>
        <w:t>0</w:t>
      </w:r>
      <w:r w:rsidRPr="00D80E12">
        <w:rPr>
          <w:rFonts w:ascii="Arial" w:hAnsi="Arial" w:cs="Arial"/>
          <w:sz w:val="24"/>
          <w:szCs w:val="24"/>
        </w:rPr>
        <w:t xml:space="preserve"> or </w:t>
      </w:r>
      <w:r w:rsidR="00D80E12">
        <w:rPr>
          <w:rFonts w:ascii="Arial" w:hAnsi="Arial" w:cs="Arial"/>
          <w:sz w:val="24"/>
          <w:szCs w:val="24"/>
        </w:rPr>
        <w:t>10</w:t>
      </w:r>
      <w:r w:rsidRPr="00D80E12">
        <w:rPr>
          <w:rFonts w:ascii="Arial" w:hAnsi="Arial" w:cs="Arial"/>
          <w:sz w:val="24"/>
          <w:szCs w:val="24"/>
        </w:rPr>
        <w:t>% of the amount owed, whichever is greater.</w:t>
      </w:r>
    </w:p>
    <w:p w14:paraId="0EED6B11" w14:textId="11954D54" w:rsidR="009541BB" w:rsidRPr="00D80E12" w:rsidRDefault="009541BB" w:rsidP="005A4E5F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D80E12">
        <w:rPr>
          <w:rFonts w:ascii="Arial" w:hAnsi="Arial" w:cs="Arial"/>
          <w:sz w:val="24"/>
          <w:szCs w:val="24"/>
        </w:rPr>
        <w:t xml:space="preserve">A letter will also be issued asking you to contact the </w:t>
      </w:r>
      <w:r w:rsidR="00C629AB" w:rsidRPr="00D80E12">
        <w:rPr>
          <w:rFonts w:ascii="Arial" w:hAnsi="Arial" w:cs="Arial"/>
          <w:sz w:val="24"/>
          <w:szCs w:val="24"/>
        </w:rPr>
        <w:t>Manager to</w:t>
      </w:r>
      <w:r w:rsidRPr="00D80E12">
        <w:rPr>
          <w:rFonts w:ascii="Arial" w:hAnsi="Arial" w:cs="Arial"/>
          <w:sz w:val="24"/>
          <w:szCs w:val="24"/>
        </w:rPr>
        <w:t xml:space="preserve"> discuss a payment plan. Once a plan has been agreed, it will be documented and must be adhered to.</w:t>
      </w:r>
    </w:p>
    <w:p w14:paraId="27C456A0" w14:textId="77777777" w:rsidR="004F1E44" w:rsidRPr="00D80E12" w:rsidRDefault="004F1E44" w:rsidP="005A4E5F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4CD00C09" w14:textId="323BFA10" w:rsidR="009541BB" w:rsidRPr="00D80E12" w:rsidRDefault="009541BB" w:rsidP="005A4E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80E12">
        <w:rPr>
          <w:rFonts w:ascii="Arial" w:hAnsi="Arial" w:cs="Arial"/>
          <w:sz w:val="24"/>
          <w:szCs w:val="24"/>
        </w:rPr>
        <w:t>If no contact is made or we have not received full payment within two weeks, a final warning will then be issued. This letter will advise that any outstanding monies are paid in full by the end of the month</w:t>
      </w:r>
      <w:r w:rsidR="00896833" w:rsidRPr="00D80E12">
        <w:rPr>
          <w:rFonts w:ascii="Arial" w:hAnsi="Arial" w:cs="Arial"/>
          <w:sz w:val="24"/>
          <w:szCs w:val="24"/>
        </w:rPr>
        <w:t xml:space="preserve"> and </w:t>
      </w:r>
      <w:r w:rsidRPr="00D80E12">
        <w:rPr>
          <w:rFonts w:ascii="Arial" w:hAnsi="Arial" w:cs="Arial"/>
          <w:sz w:val="24"/>
          <w:szCs w:val="24"/>
        </w:rPr>
        <w:t xml:space="preserve">we will assert our right to rescind all childcare with immediate effect. </w:t>
      </w:r>
      <w:r w:rsidRPr="00D80E12">
        <w:rPr>
          <w:rFonts w:ascii="Arial" w:hAnsi="Arial" w:cs="Arial"/>
          <w:i/>
          <w:iCs/>
          <w:sz w:val="24"/>
          <w:szCs w:val="24"/>
        </w:rPr>
        <w:t>N.B. For invoices that are for lunch only, we will stop providing meals at this point and the parents/carers must provide a packed lunch.</w:t>
      </w:r>
    </w:p>
    <w:p w14:paraId="41F50BA8" w14:textId="77777777" w:rsidR="004F1E44" w:rsidRPr="00D80E12" w:rsidRDefault="004F1E44" w:rsidP="004F1E44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0C83F5F1" w14:textId="70CD0FAF" w:rsidR="009541BB" w:rsidRPr="00D80E12" w:rsidRDefault="009541BB" w:rsidP="005A4E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80E12">
        <w:rPr>
          <w:rFonts w:ascii="Arial" w:hAnsi="Arial" w:cs="Arial"/>
          <w:sz w:val="24"/>
          <w:szCs w:val="24"/>
        </w:rPr>
        <w:t>If we are forced to rescind childcare, formal notification of legal proceedings will be issued and all information pertaining to the debt will be passed to the small claims court.</w:t>
      </w:r>
    </w:p>
    <w:p w14:paraId="6E8CFBB7" w14:textId="77777777" w:rsidR="004F1E44" w:rsidRPr="00D80E12" w:rsidRDefault="004F1E44" w:rsidP="004F1E44">
      <w:pPr>
        <w:pStyle w:val="ListParagraph"/>
        <w:rPr>
          <w:rFonts w:ascii="Arial" w:hAnsi="Arial" w:cs="Arial"/>
          <w:sz w:val="24"/>
          <w:szCs w:val="24"/>
        </w:rPr>
      </w:pPr>
    </w:p>
    <w:p w14:paraId="298EE759" w14:textId="7DEA5724" w:rsidR="009541BB" w:rsidRPr="00D80E12" w:rsidRDefault="009541BB" w:rsidP="005A4E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80E12">
        <w:rPr>
          <w:rFonts w:ascii="Arial" w:hAnsi="Arial" w:cs="Arial"/>
          <w:sz w:val="24"/>
          <w:szCs w:val="24"/>
        </w:rPr>
        <w:t>If your account with DDNKC is not settled and the children are moved to another setting</w:t>
      </w:r>
      <w:r w:rsidR="00C629AB" w:rsidRPr="00D80E12">
        <w:rPr>
          <w:rFonts w:ascii="Arial" w:hAnsi="Arial" w:cs="Arial"/>
          <w:sz w:val="24"/>
          <w:szCs w:val="24"/>
        </w:rPr>
        <w:t>, we reserve the right to the share the names of non-payers with other local nurseries and preschools.</w:t>
      </w:r>
    </w:p>
    <w:p w14:paraId="308A7E90" w14:textId="0DB5DF88" w:rsidR="00FA7A6E" w:rsidRPr="00D80E12" w:rsidRDefault="00FA7A6E" w:rsidP="005A4E5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A7A6E" w:rsidRPr="00D80E1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A92E2" w14:textId="77777777" w:rsidR="003064D7" w:rsidRDefault="003064D7" w:rsidP="003F70DE">
      <w:pPr>
        <w:spacing w:after="0" w:line="240" w:lineRule="auto"/>
      </w:pPr>
      <w:r>
        <w:separator/>
      </w:r>
    </w:p>
  </w:endnote>
  <w:endnote w:type="continuationSeparator" w:id="0">
    <w:p w14:paraId="05E9D02A" w14:textId="77777777" w:rsidR="003064D7" w:rsidRDefault="003064D7" w:rsidP="003F70DE">
      <w:pPr>
        <w:spacing w:after="0" w:line="240" w:lineRule="auto"/>
      </w:pPr>
      <w:r>
        <w:continuationSeparator/>
      </w:r>
    </w:p>
  </w:endnote>
  <w:endnote w:type="continuationNotice" w:id="1">
    <w:p w14:paraId="340D494F" w14:textId="77777777" w:rsidR="00250BFC" w:rsidRDefault="00250B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384C" w14:textId="690750CC" w:rsidR="004F1E44" w:rsidRPr="004F1E44" w:rsidRDefault="004F1E44">
    <w:pPr>
      <w:pStyle w:val="Footer"/>
      <w:rPr>
        <w:rFonts w:ascii="Arial" w:hAnsi="Arial" w:cs="Arial"/>
        <w:color w:val="767171" w:themeColor="background2" w:themeShade="80"/>
      </w:rPr>
    </w:pPr>
    <w:r w:rsidRPr="004F1E44">
      <w:rPr>
        <w:rFonts w:ascii="Arial" w:hAnsi="Arial" w:cs="Arial"/>
        <w:color w:val="767171" w:themeColor="background2" w:themeShade="80"/>
      </w:rPr>
      <w:t>Date: February 202</w:t>
    </w:r>
    <w:r w:rsidR="00077C13">
      <w:rPr>
        <w:rFonts w:ascii="Arial" w:hAnsi="Arial" w:cs="Arial"/>
        <w:color w:val="767171" w:themeColor="background2" w:themeShade="80"/>
      </w:rPr>
      <w:t>5</w:t>
    </w:r>
    <w:r w:rsidRPr="004F1E44">
      <w:rPr>
        <w:rFonts w:ascii="Arial" w:hAnsi="Arial" w:cs="Arial"/>
        <w:color w:val="767171" w:themeColor="background2" w:themeShade="80"/>
      </w:rPr>
      <w:ptab w:relativeTo="margin" w:alignment="center" w:leader="none"/>
    </w:r>
    <w:r w:rsidRPr="004F1E44">
      <w:rPr>
        <w:rFonts w:ascii="Arial" w:hAnsi="Arial" w:cs="Arial"/>
        <w:color w:val="767171" w:themeColor="background2" w:themeShade="80"/>
      </w:rPr>
      <w:ptab w:relativeTo="margin" w:alignment="right" w:leader="none"/>
    </w:r>
    <w:r w:rsidRPr="004F1E44">
      <w:rPr>
        <w:rFonts w:ascii="Arial" w:hAnsi="Arial" w:cs="Arial"/>
        <w:color w:val="767171" w:themeColor="background2" w:themeShade="80"/>
      </w:rPr>
      <w:t xml:space="preserve">Review Date: February </w:t>
    </w:r>
    <w:r w:rsidR="00700286">
      <w:rPr>
        <w:rFonts w:ascii="Arial" w:hAnsi="Arial" w:cs="Arial"/>
        <w:color w:val="767171" w:themeColor="background2" w:themeShade="80"/>
      </w:rPr>
      <w:t>202</w:t>
    </w:r>
    <w:r w:rsidR="00077C13">
      <w:rPr>
        <w:rFonts w:ascii="Arial" w:hAnsi="Arial" w:cs="Arial"/>
        <w:color w:val="767171" w:themeColor="background2" w:themeShade="8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AE6F3" w14:textId="77777777" w:rsidR="003064D7" w:rsidRDefault="003064D7" w:rsidP="003F70DE">
      <w:pPr>
        <w:spacing w:after="0" w:line="240" w:lineRule="auto"/>
      </w:pPr>
      <w:r>
        <w:separator/>
      </w:r>
    </w:p>
  </w:footnote>
  <w:footnote w:type="continuationSeparator" w:id="0">
    <w:p w14:paraId="3A5E86BE" w14:textId="77777777" w:rsidR="003064D7" w:rsidRDefault="003064D7" w:rsidP="003F70DE">
      <w:pPr>
        <w:spacing w:after="0" w:line="240" w:lineRule="auto"/>
      </w:pPr>
      <w:r>
        <w:continuationSeparator/>
      </w:r>
    </w:p>
  </w:footnote>
  <w:footnote w:type="continuationNotice" w:id="1">
    <w:p w14:paraId="34003EC2" w14:textId="77777777" w:rsidR="00250BFC" w:rsidRDefault="00250B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369FC"/>
    <w:multiLevelType w:val="hybridMultilevel"/>
    <w:tmpl w:val="C8D2C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487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DE"/>
    <w:rsid w:val="00052D68"/>
    <w:rsid w:val="00077C13"/>
    <w:rsid w:val="000A1F98"/>
    <w:rsid w:val="000C06C0"/>
    <w:rsid w:val="00137025"/>
    <w:rsid w:val="001D64BB"/>
    <w:rsid w:val="00250BFC"/>
    <w:rsid w:val="003064D7"/>
    <w:rsid w:val="0033065E"/>
    <w:rsid w:val="003A09E4"/>
    <w:rsid w:val="003F70DE"/>
    <w:rsid w:val="0049772B"/>
    <w:rsid w:val="004F1E44"/>
    <w:rsid w:val="0054640A"/>
    <w:rsid w:val="00581B07"/>
    <w:rsid w:val="005A4E5F"/>
    <w:rsid w:val="006442A7"/>
    <w:rsid w:val="00700286"/>
    <w:rsid w:val="0088557F"/>
    <w:rsid w:val="00885751"/>
    <w:rsid w:val="00896833"/>
    <w:rsid w:val="009541BB"/>
    <w:rsid w:val="009B349B"/>
    <w:rsid w:val="009C1832"/>
    <w:rsid w:val="00A55BC7"/>
    <w:rsid w:val="00B52896"/>
    <w:rsid w:val="00B834E7"/>
    <w:rsid w:val="00BE1B91"/>
    <w:rsid w:val="00BE74B8"/>
    <w:rsid w:val="00C629AB"/>
    <w:rsid w:val="00D02CE7"/>
    <w:rsid w:val="00D15884"/>
    <w:rsid w:val="00D35C84"/>
    <w:rsid w:val="00D80E12"/>
    <w:rsid w:val="00FA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2928"/>
  <w15:chartTrackingRefBased/>
  <w15:docId w15:val="{084183D8-9171-4431-B59B-44591C81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0DE"/>
  </w:style>
  <w:style w:type="paragraph" w:styleId="Footer">
    <w:name w:val="footer"/>
    <w:basedOn w:val="Normal"/>
    <w:link w:val="FooterChar"/>
    <w:uiPriority w:val="99"/>
    <w:unhideWhenUsed/>
    <w:rsid w:val="003F7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0DE"/>
  </w:style>
  <w:style w:type="paragraph" w:styleId="ListParagraph">
    <w:name w:val="List Paragraph"/>
    <w:basedOn w:val="Normal"/>
    <w:uiPriority w:val="34"/>
    <w:qFormat/>
    <w:rsid w:val="00954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f43a4f-ac67-494c-af37-984a86462f2d" xsi:nil="true"/>
    <lcf76f155ced4ddcb4097134ff3c332f xmlns="f7f7736d-2fda-4b5a-8df5-dd9e1a4969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E9A8A5A47464AB36A0C2AF1E9CF96" ma:contentTypeVersion="18" ma:contentTypeDescription="Create a new document." ma:contentTypeScope="" ma:versionID="c13964970b6495e96b3ae822e956cbca">
  <xsd:schema xmlns:xsd="http://www.w3.org/2001/XMLSchema" xmlns:xs="http://www.w3.org/2001/XMLSchema" xmlns:p="http://schemas.microsoft.com/office/2006/metadata/properties" xmlns:ns2="f7f7736d-2fda-4b5a-8df5-dd9e1a4969c3" xmlns:ns3="75f43a4f-ac67-494c-af37-984a86462f2d" targetNamespace="http://schemas.microsoft.com/office/2006/metadata/properties" ma:root="true" ma:fieldsID="5c3d7fb23c52eaf0acd89007d7e8c4b2" ns2:_="" ns3:_="">
    <xsd:import namespace="f7f7736d-2fda-4b5a-8df5-dd9e1a4969c3"/>
    <xsd:import namespace="75f43a4f-ac67-494c-af37-984a86462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7736d-2fda-4b5a-8df5-dd9e1a496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45a789-c45c-4040-8ab3-7925bd557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43a4f-ac67-494c-af37-984a86462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b4895-8f4f-4877-ab2d-17eed0eb34d0}" ma:internalName="TaxCatchAll" ma:showField="CatchAllData" ma:web="75f43a4f-ac67-494c-af37-984a86462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E6B78-7CC7-4AF9-B3FB-B9478D915C4B}">
  <ds:schemaRefs>
    <ds:schemaRef ds:uri="http://schemas.microsoft.com/office/2006/metadata/properties"/>
    <ds:schemaRef ds:uri="http://schemas.microsoft.com/office/infopath/2007/PartnerControls"/>
    <ds:schemaRef ds:uri="75f43a4f-ac67-494c-af37-984a86462f2d"/>
    <ds:schemaRef ds:uri="f7f7736d-2fda-4b5a-8df5-dd9e1a4969c3"/>
  </ds:schemaRefs>
</ds:datastoreItem>
</file>

<file path=customXml/itemProps2.xml><?xml version="1.0" encoding="utf-8"?>
<ds:datastoreItem xmlns:ds="http://schemas.openxmlformats.org/officeDocument/2006/customXml" ds:itemID="{A316884A-0122-43E0-B372-A42165A09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3292A-C5C3-43BF-AD77-33DAEFAA0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7736d-2fda-4b5a-8df5-dd9e1a4969c3"/>
    <ds:schemaRef ds:uri="75f43a4f-ac67-494c-af37-984a86462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Little</dc:creator>
  <cp:keywords/>
  <dc:description/>
  <cp:lastModifiedBy>Jan Little</cp:lastModifiedBy>
  <cp:revision>12</cp:revision>
  <cp:lastPrinted>2025-04-24T09:36:00Z</cp:lastPrinted>
  <dcterms:created xsi:type="dcterms:W3CDTF">2021-03-16T09:17:00Z</dcterms:created>
  <dcterms:modified xsi:type="dcterms:W3CDTF">2025-04-25T11:40:00Z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0x01010081CE9A8A5A47464AB36A0C2AF1E9CF96</vt:lpwstr>
  </property>
  <property fmtid="{D5CDD505-2E9C-101B-9397-08002B2CF9AE}" pid="3" name="MediaServiceImageTags">
    <vt:lpwstr/>
  </property>
</Properties>
</file>